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23B6" w14:textId="64E4CEC9" w:rsidR="005F010C" w:rsidRDefault="005F010C">
      <w:r w:rsidRPr="005F010C">
        <w:drawing>
          <wp:inline distT="0" distB="0" distL="0" distR="0" wp14:anchorId="087CC79E" wp14:editId="2B2F36A0">
            <wp:extent cx="5756910" cy="3238500"/>
            <wp:effectExtent l="0" t="0" r="0" b="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21274572-450A-2145-9532-E81D0FC164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705B048" w14:textId="77777777" w:rsidR="005F010C" w:rsidRDefault="005F010C"/>
    <w:p w14:paraId="4F0E6505" w14:textId="77777777" w:rsidR="005F010C" w:rsidRDefault="005F010C"/>
    <w:p w14:paraId="00DEC9E4" w14:textId="77777777" w:rsidR="005F010C" w:rsidRDefault="005F010C"/>
    <w:p w14:paraId="6699CE63" w14:textId="76464555" w:rsidR="008B09D4" w:rsidRPr="005F010C" w:rsidRDefault="005F010C">
      <w:r w:rsidRPr="005F010C">
        <w:drawing>
          <wp:inline distT="0" distB="0" distL="0" distR="0" wp14:anchorId="18190A97" wp14:editId="05573AD0">
            <wp:extent cx="5756910" cy="3324225"/>
            <wp:effectExtent l="0" t="0" r="1270" b="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F1643C24-5867-7F4D-8C37-86383854D6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5F010C">
        <w:t xml:space="preserve"> </w:t>
      </w:r>
    </w:p>
    <w:sectPr w:rsidR="008B09D4" w:rsidRPr="005F010C" w:rsidSect="007506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0C"/>
    <w:rsid w:val="005F010C"/>
    <w:rsid w:val="00750659"/>
    <w:rsid w:val="008415B7"/>
    <w:rsid w:val="008B09D4"/>
    <w:rsid w:val="00A5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FDC4A"/>
  <w14:defaultImageDpi w14:val="32767"/>
  <w15:chartTrackingRefBased/>
  <w15:docId w15:val="{CC833A3E-640E-D945-B70C-34C3A487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xmichel/Desktop/Win-Mac-Datenaustausch/0000-Unterricht/12-Mathematik/M12.2%20Wahrscheinlichkeit/II.2-W-keitsverteilu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xmichel/Desktop/Win-Mac-Datenaustausch/0000-Unterricht/12-Mathematik/M12.2%20Wahrscheinlichkeit/II.2-W-keitsverteilu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dirty="0">
                <a:solidFill>
                  <a:schemeClr val="tx1"/>
                </a:solidFill>
              </a:rPr>
              <a:t>P(X=x</a:t>
            </a:r>
            <a:r>
              <a:rPr lang="en-US" sz="1200" baseline="-25000" dirty="0">
                <a:solidFill>
                  <a:schemeClr val="tx1"/>
                </a:solidFill>
              </a:rPr>
              <a:t>i</a:t>
            </a:r>
            <a:r>
              <a:rPr lang="en-US" sz="1200" dirty="0">
                <a:solidFill>
                  <a:schemeClr val="tx1"/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Tabelle1!$A$7</c:f>
              <c:strCache>
                <c:ptCount val="1"/>
                <c:pt idx="0">
                  <c:v>P(X=xi)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Tabelle1!$B$6:$L$6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Tabelle1!$B$7:$L$7</c:f>
              <c:numCache>
                <c:formatCode>#\ ??/??</c:formatCode>
                <c:ptCount val="11"/>
                <c:pt idx="0">
                  <c:v>2.7777777777777776E-2</c:v>
                </c:pt>
                <c:pt idx="1">
                  <c:v>5.5555555555555552E-2</c:v>
                </c:pt>
                <c:pt idx="2">
                  <c:v>8.3333333333333329E-2</c:v>
                </c:pt>
                <c:pt idx="3">
                  <c:v>0.1111111111111111</c:v>
                </c:pt>
                <c:pt idx="4">
                  <c:v>0.1388888888888889</c:v>
                </c:pt>
                <c:pt idx="5">
                  <c:v>0.16666666666666666</c:v>
                </c:pt>
                <c:pt idx="6">
                  <c:v>0.1388888888888889</c:v>
                </c:pt>
                <c:pt idx="7">
                  <c:v>0.1111111111111111</c:v>
                </c:pt>
                <c:pt idx="8">
                  <c:v>8.3333333333333329E-2</c:v>
                </c:pt>
                <c:pt idx="9">
                  <c:v>5.5555555555555552E-2</c:v>
                </c:pt>
                <c:pt idx="10">
                  <c:v>2.7777777777777776E-2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9F-A34A-A759-F9516659D2E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36241824"/>
        <c:axId val="249394368"/>
      </c:barChart>
      <c:catAx>
        <c:axId val="23624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49394368"/>
        <c:crosses val="autoZero"/>
        <c:auto val="1"/>
        <c:lblAlgn val="ctr"/>
        <c:lblOffset val="100"/>
        <c:noMultiLvlLbl val="0"/>
      </c:catAx>
      <c:valAx>
        <c:axId val="24939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#\ ??/??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36241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de-DE" sz="1200" dirty="0">
                <a:solidFill>
                  <a:schemeClr val="tx1"/>
                </a:solidFill>
              </a:rPr>
              <a:t>F(X=x</a:t>
            </a:r>
            <a:r>
              <a:rPr lang="de-DE" sz="1200" baseline="-25000" dirty="0">
                <a:solidFill>
                  <a:schemeClr val="tx1"/>
                </a:solidFill>
              </a:rPr>
              <a:t>i</a:t>
            </a:r>
            <a:r>
              <a:rPr lang="de-DE" sz="1200" dirty="0">
                <a:solidFill>
                  <a:schemeClr val="tx1"/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3159837482260447"/>
          <c:y val="0.15654265279877264"/>
          <c:w val="0.8684016251773955"/>
          <c:h val="0.75265783754108095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CD4B57F-3C44-224D-95F2-4AF30C5C029E}" type="VALUE">
                      <a:rPr lang="en-US">
                        <a:solidFill>
                          <a:schemeClr val="tx1"/>
                        </a:solidFill>
                      </a:rPr>
                      <a:pPr/>
                      <a:t>[WERT]</a:t>
                    </a:fld>
                    <a:endParaRPr lang="de-D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B8C-DB4E-A356-7DF3F33AFA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Tabelle1!$B$8:$L$8</c:f>
              <c:numCache>
                <c:formatCode>#\ ??/??</c:formatCode>
                <c:ptCount val="11"/>
                <c:pt idx="0">
                  <c:v>2.7777777777777776E-2</c:v>
                </c:pt>
                <c:pt idx="1">
                  <c:v>8.3333333333333329E-2</c:v>
                </c:pt>
                <c:pt idx="2">
                  <c:v>0.16666666666666666</c:v>
                </c:pt>
                <c:pt idx="3">
                  <c:v>0.27777777777777779</c:v>
                </c:pt>
                <c:pt idx="4">
                  <c:v>0.41666666666666669</c:v>
                </c:pt>
                <c:pt idx="5">
                  <c:v>0.58333333333333337</c:v>
                </c:pt>
                <c:pt idx="6">
                  <c:v>0.72222222222222232</c:v>
                </c:pt>
                <c:pt idx="7">
                  <c:v>0.83333333333333348</c:v>
                </c:pt>
                <c:pt idx="8">
                  <c:v>0.91666666666666685</c:v>
                </c:pt>
                <c:pt idx="9">
                  <c:v>0.97222222222222243</c:v>
                </c:pt>
                <c:pt idx="10">
                  <c:v>1.0000000000000002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8C-DB4E-A356-7DF3F33AFA8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96811200"/>
        <c:axId val="1396813504"/>
      </c:barChart>
      <c:catAx>
        <c:axId val="139681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396813504"/>
        <c:crosses val="autoZero"/>
        <c:auto val="1"/>
        <c:lblAlgn val="ctr"/>
        <c:lblOffset val="100"/>
        <c:noMultiLvlLbl val="0"/>
      </c:catAx>
      <c:valAx>
        <c:axId val="139681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#\ ??/??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39681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1197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330" kern="1200"/>
  </cs:chartArea>
  <cs:dataLabel>
    <cs:lnRef idx="0"/>
    <cs:fillRef idx="0"/>
    <cs:effectRef idx="0"/>
    <cs:fontRef idx="minor">
      <a:schemeClr val="lt1">
        <a:lumMod val="8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2128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1197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1197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330" kern="1200"/>
  </cs:chartArea>
  <cs:dataLabel>
    <cs:lnRef idx="0"/>
    <cs:fillRef idx="0"/>
    <cs:effectRef idx="0"/>
    <cs:fontRef idx="minor">
      <a:schemeClr val="lt1">
        <a:lumMod val="8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2128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1197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Michel</dc:creator>
  <cp:keywords/>
  <dc:description/>
  <cp:lastModifiedBy>Maximilian Michel</cp:lastModifiedBy>
  <cp:revision>1</cp:revision>
  <dcterms:created xsi:type="dcterms:W3CDTF">2020-10-11T13:41:00Z</dcterms:created>
  <dcterms:modified xsi:type="dcterms:W3CDTF">2020-10-11T13:44:00Z</dcterms:modified>
</cp:coreProperties>
</file>